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1DF" w:rsidRDefault="00F043E1" w:rsidP="00D80591">
      <w:pPr>
        <w:jc w:val="center"/>
      </w:pPr>
      <w:r w:rsidRPr="00F043E1">
        <w:rPr>
          <w:rFonts w:hint="eastAsia"/>
        </w:rPr>
        <w:t>低未利用土地等確認書の交付のための提出書類等</w:t>
      </w:r>
      <w:r w:rsidR="00D80591">
        <w:rPr>
          <w:rFonts w:hint="eastAsia"/>
        </w:rPr>
        <w:t>チェックリスト</w:t>
      </w:r>
    </w:p>
    <w:tbl>
      <w:tblPr>
        <w:tblStyle w:val="a3"/>
        <w:tblW w:w="14737" w:type="dxa"/>
        <w:tblLook w:val="04A0" w:firstRow="1" w:lastRow="0" w:firstColumn="1" w:lastColumn="0" w:noHBand="0" w:noVBand="1"/>
      </w:tblPr>
      <w:tblGrid>
        <w:gridCol w:w="1980"/>
        <w:gridCol w:w="1417"/>
        <w:gridCol w:w="4961"/>
        <w:gridCol w:w="6379"/>
      </w:tblGrid>
      <w:tr w:rsidR="00591431" w:rsidRPr="00A5290B" w:rsidTr="00A5290B">
        <w:tc>
          <w:tcPr>
            <w:tcW w:w="1980" w:type="dxa"/>
          </w:tcPr>
          <w:p w:rsidR="00591431" w:rsidRPr="00A5290B" w:rsidRDefault="00591431" w:rsidP="004631DF">
            <w:pPr>
              <w:spacing w:line="280" w:lineRule="exact"/>
              <w:rPr>
                <w:rFonts w:asciiTheme="majorEastAsia" w:eastAsiaTheme="majorEastAsia" w:hAnsiTheme="majorEastAsia"/>
                <w:sz w:val="18"/>
              </w:rPr>
            </w:pPr>
          </w:p>
        </w:tc>
        <w:tc>
          <w:tcPr>
            <w:tcW w:w="6378" w:type="dxa"/>
            <w:gridSpan w:val="2"/>
          </w:tcPr>
          <w:p w:rsidR="00591431" w:rsidRPr="00A5290B" w:rsidRDefault="00CC5903" w:rsidP="004631DF">
            <w:pPr>
              <w:spacing w:line="280" w:lineRule="exact"/>
              <w:jc w:val="center"/>
              <w:rPr>
                <w:rFonts w:asciiTheme="majorEastAsia" w:eastAsiaTheme="majorEastAsia" w:hAnsiTheme="majorEastAsia"/>
                <w:sz w:val="18"/>
              </w:rPr>
            </w:pPr>
            <w:r>
              <w:rPr>
                <w:rFonts w:asciiTheme="majorEastAsia" w:eastAsiaTheme="majorEastAsia" w:hAnsiTheme="majorEastAsia" w:hint="eastAsia"/>
                <w:sz w:val="18"/>
              </w:rPr>
              <w:t>チェック項目</w:t>
            </w:r>
          </w:p>
        </w:tc>
        <w:tc>
          <w:tcPr>
            <w:tcW w:w="6379" w:type="dxa"/>
          </w:tcPr>
          <w:p w:rsidR="00591431" w:rsidRPr="00A5290B" w:rsidRDefault="00591431" w:rsidP="004631DF">
            <w:pPr>
              <w:spacing w:line="280" w:lineRule="exact"/>
              <w:jc w:val="center"/>
              <w:rPr>
                <w:rFonts w:asciiTheme="majorEastAsia" w:eastAsiaTheme="majorEastAsia" w:hAnsiTheme="majorEastAsia"/>
                <w:sz w:val="18"/>
              </w:rPr>
            </w:pPr>
            <w:r w:rsidRPr="00A5290B">
              <w:rPr>
                <w:rFonts w:asciiTheme="majorEastAsia" w:eastAsiaTheme="majorEastAsia" w:hAnsiTheme="majorEastAsia" w:hint="eastAsia"/>
                <w:sz w:val="18"/>
              </w:rPr>
              <w:t>確認事項等</w:t>
            </w:r>
          </w:p>
        </w:tc>
      </w:tr>
      <w:tr w:rsidR="00CC5903" w:rsidRPr="00A5290B" w:rsidTr="00A5290B">
        <w:tc>
          <w:tcPr>
            <w:tcW w:w="1980" w:type="dxa"/>
            <w:vMerge w:val="restart"/>
          </w:tcPr>
          <w:p w:rsidR="00CC5903"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低未利用土地等であることの確認</w:t>
            </w:r>
          </w:p>
          <w:p w:rsidR="00CC5903" w:rsidRPr="00A5290B"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□適　　　□否</w:t>
            </w:r>
          </w:p>
        </w:tc>
        <w:tc>
          <w:tcPr>
            <w:tcW w:w="6378" w:type="dxa"/>
            <w:gridSpan w:val="2"/>
          </w:tcPr>
          <w:p w:rsidR="00CC5903"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１ 別記様式①-1</w:t>
            </w:r>
          </w:p>
          <w:p w:rsidR="00CC5903" w:rsidRPr="00A5290B" w:rsidRDefault="00CC5903" w:rsidP="004631DF">
            <w:pPr>
              <w:spacing w:line="28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w:t>
            </w:r>
            <w:r w:rsidR="004631DF">
              <w:rPr>
                <w:rFonts w:asciiTheme="majorEastAsia" w:eastAsiaTheme="majorEastAsia" w:hAnsiTheme="majorEastAsia" w:hint="eastAsia"/>
                <w:sz w:val="18"/>
              </w:rPr>
              <w:t xml:space="preserve">都市計画　　　</w:t>
            </w:r>
            <w:r>
              <w:rPr>
                <w:rFonts w:asciiTheme="majorEastAsia" w:eastAsiaTheme="majorEastAsia" w:hAnsiTheme="majorEastAsia" w:hint="eastAsia"/>
                <w:sz w:val="18"/>
              </w:rPr>
              <w:t xml:space="preserve">　　　</w:t>
            </w:r>
            <w:r w:rsidR="004631DF">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564B8">
              <w:rPr>
                <w:rFonts w:asciiTheme="majorEastAsia" w:eastAsiaTheme="majorEastAsia" w:hAnsiTheme="majorEastAsia" w:hint="eastAsia"/>
                <w:sz w:val="18"/>
              </w:rPr>
              <w:t>都市計画区域内</w:t>
            </w:r>
          </w:p>
        </w:tc>
        <w:tc>
          <w:tcPr>
            <w:tcW w:w="6379" w:type="dxa"/>
          </w:tcPr>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・申請のあった土地等が都市計画法第４条第２号に規定する都市計画区域内であることを確認する。</w:t>
            </w:r>
            <w:r w:rsidR="004015BF">
              <w:rPr>
                <w:rFonts w:asciiTheme="majorEastAsia" w:eastAsiaTheme="majorEastAsia" w:hAnsiTheme="majorEastAsia" w:hint="eastAsia"/>
                <w:sz w:val="18"/>
              </w:rPr>
              <w:t>本町においては、長崎自動車道以南が対象となる。</w:t>
            </w:r>
          </w:p>
        </w:tc>
      </w:tr>
      <w:tr w:rsidR="00CC5903" w:rsidRPr="00A5290B" w:rsidTr="00A5290B">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6378" w:type="dxa"/>
            <w:gridSpan w:val="2"/>
          </w:tcPr>
          <w:p w:rsidR="00CC5903" w:rsidRDefault="00CC5903" w:rsidP="004631DF">
            <w:pPr>
              <w:spacing w:line="280" w:lineRule="exact"/>
              <w:rPr>
                <w:rFonts w:asciiTheme="majorEastAsia" w:eastAsiaTheme="majorEastAsia" w:hAnsiTheme="majorEastAsia"/>
                <w:sz w:val="18"/>
              </w:rPr>
            </w:pPr>
            <w:r w:rsidRPr="004564B8">
              <w:rPr>
                <w:rFonts w:asciiTheme="majorEastAsia" w:eastAsiaTheme="majorEastAsia" w:hAnsiTheme="majorEastAsia" w:hint="eastAsia"/>
                <w:sz w:val="18"/>
              </w:rPr>
              <w:t>２ 売買契約書の写し</w:t>
            </w:r>
          </w:p>
          <w:p w:rsidR="00CC5903" w:rsidRPr="00A5290B" w:rsidRDefault="00CC5903" w:rsidP="004631DF">
            <w:pPr>
              <w:spacing w:line="28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w:t>
            </w:r>
            <w:r w:rsidR="004631DF" w:rsidRPr="004631DF">
              <w:rPr>
                <w:rFonts w:asciiTheme="majorEastAsia" w:eastAsiaTheme="majorEastAsia" w:hAnsiTheme="majorEastAsia" w:hint="eastAsia"/>
                <w:sz w:val="18"/>
              </w:rPr>
              <w:t>売買契約書の写し</w:t>
            </w:r>
            <w:r w:rsidR="004631DF">
              <w:rPr>
                <w:rFonts w:asciiTheme="majorEastAsia" w:eastAsiaTheme="majorEastAsia" w:hAnsiTheme="majorEastAsia" w:hint="eastAsia"/>
                <w:sz w:val="18"/>
              </w:rPr>
              <w:t>の</w:t>
            </w:r>
            <w:r>
              <w:rPr>
                <w:rFonts w:asciiTheme="majorEastAsia" w:eastAsiaTheme="majorEastAsia" w:hAnsiTheme="majorEastAsia" w:hint="eastAsia"/>
                <w:sz w:val="18"/>
              </w:rPr>
              <w:t>添付　　　　　□有り</w:t>
            </w:r>
          </w:p>
        </w:tc>
        <w:tc>
          <w:tcPr>
            <w:tcW w:w="6379" w:type="dxa"/>
          </w:tcPr>
          <w:p w:rsidR="00CC5903" w:rsidRPr="00A5290B" w:rsidRDefault="00321289"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・土地とその上物の取引額の合計が</w:t>
            </w:r>
            <w:r w:rsidR="00874BB3">
              <w:rPr>
                <w:rFonts w:asciiTheme="majorEastAsia" w:eastAsiaTheme="majorEastAsia" w:hAnsiTheme="majorEastAsia" w:hint="eastAsia"/>
                <w:sz w:val="18"/>
              </w:rPr>
              <w:t>800</w:t>
            </w:r>
            <w:bookmarkStart w:id="0" w:name="_GoBack"/>
            <w:bookmarkEnd w:id="0"/>
            <w:r>
              <w:rPr>
                <w:rFonts w:asciiTheme="majorEastAsia" w:eastAsiaTheme="majorEastAsia" w:hAnsiTheme="majorEastAsia" w:hint="eastAsia"/>
                <w:sz w:val="18"/>
              </w:rPr>
              <w:t>万円以下であること、譲渡した者が個人であることを確認する。</w:t>
            </w:r>
          </w:p>
        </w:tc>
      </w:tr>
      <w:tr w:rsidR="00CC5903" w:rsidRPr="00A5290B" w:rsidTr="00D80591">
        <w:trPr>
          <w:trHeight w:val="573"/>
        </w:trPr>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1417" w:type="dxa"/>
            <w:vMerge w:val="restart"/>
          </w:tcPr>
          <w:p w:rsidR="00CC5903"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右</w:t>
            </w:r>
            <w:r w:rsidRPr="004564B8">
              <w:rPr>
                <w:rFonts w:asciiTheme="majorEastAsia" w:eastAsiaTheme="majorEastAsia" w:hAnsiTheme="majorEastAsia" w:hint="eastAsia"/>
                <w:sz w:val="18"/>
              </w:rPr>
              <w:t>のいずれかの</w:t>
            </w:r>
            <w:r>
              <w:rPr>
                <w:rFonts w:asciiTheme="majorEastAsia" w:eastAsiaTheme="majorEastAsia" w:hAnsiTheme="majorEastAsia" w:hint="eastAsia"/>
                <w:sz w:val="18"/>
              </w:rPr>
              <w:t>書類</w:t>
            </w:r>
            <w:r w:rsidR="00D80591">
              <w:rPr>
                <w:rFonts w:asciiTheme="majorEastAsia" w:eastAsiaTheme="majorEastAsia" w:hAnsiTheme="majorEastAsia" w:hint="eastAsia"/>
                <w:sz w:val="18"/>
              </w:rPr>
              <w:t>（※１）</w:t>
            </w:r>
          </w:p>
        </w:tc>
        <w:tc>
          <w:tcPr>
            <w:tcW w:w="4961" w:type="dxa"/>
          </w:tcPr>
          <w:p w:rsidR="00CC5903"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① 空き家バンク</w:t>
            </w:r>
          </w:p>
          <w:p w:rsidR="00CC5903" w:rsidRPr="0020283D" w:rsidRDefault="00CC5903" w:rsidP="004631DF">
            <w:pPr>
              <w:spacing w:line="280" w:lineRule="exact"/>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　　□空き家バ</w:t>
            </w:r>
            <w:r w:rsidR="00B80D5B">
              <w:rPr>
                <w:rFonts w:asciiTheme="majorEastAsia" w:eastAsiaTheme="majorEastAsia" w:hAnsiTheme="majorEastAsia" w:hint="eastAsia"/>
                <w:sz w:val="18"/>
              </w:rPr>
              <w:t>ンク</w:t>
            </w:r>
            <w:r>
              <w:rPr>
                <w:rFonts w:asciiTheme="majorEastAsia" w:eastAsiaTheme="majorEastAsia" w:hAnsiTheme="majorEastAsia" w:hint="eastAsia"/>
                <w:sz w:val="18"/>
              </w:rPr>
              <w:t>への登録が確認できる書類</w:t>
            </w:r>
          </w:p>
        </w:tc>
        <w:tc>
          <w:tcPr>
            <w:tcW w:w="6379" w:type="dxa"/>
            <w:vMerge w:val="restart"/>
          </w:tcPr>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・以下のいずれかの方法により、低未利用土地等であることを確認する。</w:t>
            </w:r>
          </w:p>
          <w:p w:rsidR="00CC5903" w:rsidRPr="00321289" w:rsidRDefault="00321289" w:rsidP="00321289">
            <w:pPr>
              <w:spacing w:line="280" w:lineRule="exact"/>
              <w:rPr>
                <w:rFonts w:asciiTheme="majorEastAsia" w:eastAsiaTheme="majorEastAsia" w:hAnsiTheme="majorEastAsia"/>
                <w:sz w:val="18"/>
              </w:rPr>
            </w:pPr>
            <w:r w:rsidRPr="00321289">
              <w:rPr>
                <w:rFonts w:asciiTheme="majorEastAsia" w:eastAsiaTheme="majorEastAsia" w:hAnsiTheme="majorEastAsia" w:hint="eastAsia"/>
                <w:sz w:val="18"/>
              </w:rPr>
              <w:t>①</w:t>
            </w:r>
            <w:r w:rsidR="00CC5903" w:rsidRPr="00321289">
              <w:rPr>
                <w:rFonts w:asciiTheme="majorEastAsia" w:eastAsiaTheme="majorEastAsia" w:hAnsiTheme="majorEastAsia" w:hint="eastAsia"/>
                <w:sz w:val="18"/>
              </w:rPr>
              <w:t xml:space="preserve"> </w:t>
            </w:r>
            <w:r w:rsidRPr="00321289">
              <w:rPr>
                <w:rFonts w:asciiTheme="majorEastAsia" w:eastAsiaTheme="majorEastAsia" w:hAnsiTheme="majorEastAsia" w:hint="eastAsia"/>
                <w:sz w:val="18"/>
              </w:rPr>
              <w:t>みやき町空き家バンク制度の空き家台帳に登録されていることを</w:t>
            </w:r>
            <w:r>
              <w:rPr>
                <w:rFonts w:asciiTheme="majorEastAsia" w:eastAsiaTheme="majorEastAsia" w:hAnsiTheme="majorEastAsia" w:hint="eastAsia"/>
                <w:sz w:val="18"/>
              </w:rPr>
              <w:t>確認する。</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② 宅地建物取引業者が、現況更地、空き家又は空き店舗の広告を出していること。</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③ 電気・水道・ガスの</w:t>
            </w:r>
            <w:r w:rsidRPr="004015BF">
              <w:rPr>
                <w:rFonts w:asciiTheme="majorEastAsia" w:eastAsiaTheme="majorEastAsia" w:hAnsiTheme="majorEastAsia" w:hint="eastAsia"/>
                <w:sz w:val="18"/>
              </w:rPr>
              <w:t>使用中止日が売買契約よりも１ヶ月以上前であ</w:t>
            </w:r>
            <w:r w:rsidRPr="00A5290B">
              <w:rPr>
                <w:rFonts w:asciiTheme="majorEastAsia" w:eastAsiaTheme="majorEastAsia" w:hAnsiTheme="majorEastAsia" w:hint="eastAsia"/>
                <w:sz w:val="18"/>
              </w:rPr>
              <w:t>ること。</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④ ①～③を確認する書類を提出できない場合は、</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・別記様式①-2 により宅地建物取引業者が低未利用土地等であることを証する旨を確認する</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・２方向以上からの写真と併せて現地調査やヒアリングを行うことにより、低未利用地等であることを確認する 等</w:t>
            </w:r>
          </w:p>
        </w:tc>
      </w:tr>
      <w:tr w:rsidR="00CC5903" w:rsidRPr="00A5290B" w:rsidTr="00572247">
        <w:trPr>
          <w:trHeight w:val="537"/>
        </w:trPr>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1417" w:type="dxa"/>
            <w:vMerge/>
          </w:tcPr>
          <w:p w:rsidR="00CC5903" w:rsidRPr="004564B8" w:rsidRDefault="00CC5903" w:rsidP="004631DF">
            <w:pPr>
              <w:spacing w:line="280" w:lineRule="exact"/>
              <w:rPr>
                <w:rFonts w:asciiTheme="majorEastAsia" w:eastAsiaTheme="majorEastAsia" w:hAnsiTheme="majorEastAsia"/>
                <w:sz w:val="18"/>
              </w:rPr>
            </w:pPr>
          </w:p>
        </w:tc>
        <w:tc>
          <w:tcPr>
            <w:tcW w:w="4961" w:type="dxa"/>
          </w:tcPr>
          <w:p w:rsidR="00CC5903" w:rsidRDefault="00CC5903" w:rsidP="004631DF">
            <w:pPr>
              <w:spacing w:line="280" w:lineRule="exact"/>
              <w:rPr>
                <w:rFonts w:asciiTheme="majorEastAsia" w:eastAsiaTheme="majorEastAsia" w:hAnsiTheme="majorEastAsia"/>
                <w:sz w:val="18"/>
              </w:rPr>
            </w:pPr>
            <w:r w:rsidRPr="0020283D">
              <w:rPr>
                <w:rFonts w:asciiTheme="majorEastAsia" w:eastAsiaTheme="majorEastAsia" w:hAnsiTheme="majorEastAsia" w:hint="eastAsia"/>
                <w:sz w:val="18"/>
              </w:rPr>
              <w:t>② 宅地建物取引業者の広告</w:t>
            </w:r>
          </w:p>
          <w:p w:rsidR="00CC5903" w:rsidRPr="0020283D"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Pr="00BD39C5">
              <w:rPr>
                <w:rFonts w:asciiTheme="majorEastAsia" w:eastAsiaTheme="majorEastAsia" w:hAnsiTheme="majorEastAsia" w:hint="eastAsia"/>
                <w:sz w:val="18"/>
              </w:rPr>
              <w:t>宅建業者</w:t>
            </w:r>
            <w:r>
              <w:rPr>
                <w:rFonts w:asciiTheme="majorEastAsia" w:eastAsiaTheme="majorEastAsia" w:hAnsiTheme="majorEastAsia" w:hint="eastAsia"/>
                <w:sz w:val="18"/>
              </w:rPr>
              <w:t>の広告</w:t>
            </w:r>
          </w:p>
        </w:tc>
        <w:tc>
          <w:tcPr>
            <w:tcW w:w="6379" w:type="dxa"/>
            <w:vMerge/>
          </w:tcPr>
          <w:p w:rsidR="00CC5903" w:rsidRPr="00A5290B" w:rsidRDefault="00CC5903" w:rsidP="004631DF">
            <w:pPr>
              <w:spacing w:line="280" w:lineRule="exact"/>
              <w:rPr>
                <w:rFonts w:asciiTheme="majorEastAsia" w:eastAsiaTheme="majorEastAsia" w:hAnsiTheme="majorEastAsia"/>
                <w:sz w:val="18"/>
              </w:rPr>
            </w:pPr>
          </w:p>
        </w:tc>
      </w:tr>
      <w:tr w:rsidR="00CC5903" w:rsidRPr="00A5290B" w:rsidTr="00625047">
        <w:trPr>
          <w:trHeight w:val="559"/>
        </w:trPr>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1417" w:type="dxa"/>
            <w:vMerge/>
          </w:tcPr>
          <w:p w:rsidR="00CC5903" w:rsidRPr="004564B8" w:rsidRDefault="00CC5903" w:rsidP="004631DF">
            <w:pPr>
              <w:spacing w:line="280" w:lineRule="exact"/>
              <w:rPr>
                <w:rFonts w:asciiTheme="majorEastAsia" w:eastAsiaTheme="majorEastAsia" w:hAnsiTheme="majorEastAsia"/>
                <w:sz w:val="18"/>
              </w:rPr>
            </w:pPr>
          </w:p>
        </w:tc>
        <w:tc>
          <w:tcPr>
            <w:tcW w:w="4961" w:type="dxa"/>
          </w:tcPr>
          <w:p w:rsidR="00CC5903" w:rsidRDefault="00CC5903" w:rsidP="004631DF">
            <w:pPr>
              <w:spacing w:line="280" w:lineRule="exact"/>
              <w:rPr>
                <w:rFonts w:asciiTheme="majorEastAsia" w:eastAsiaTheme="majorEastAsia" w:hAnsiTheme="majorEastAsia"/>
                <w:sz w:val="18"/>
              </w:rPr>
            </w:pPr>
            <w:r w:rsidRPr="0020283D">
              <w:rPr>
                <w:rFonts w:asciiTheme="majorEastAsia" w:eastAsiaTheme="majorEastAsia" w:hAnsiTheme="majorEastAsia" w:hint="eastAsia"/>
                <w:sz w:val="18"/>
              </w:rPr>
              <w:t>③ 電気・水道・ガス</w:t>
            </w:r>
          </w:p>
          <w:p w:rsidR="00CC5903" w:rsidRPr="004564B8" w:rsidRDefault="00CC5903" w:rsidP="004631DF">
            <w:pPr>
              <w:spacing w:line="280" w:lineRule="exact"/>
              <w:ind w:firstLineChars="200" w:firstLine="360"/>
              <w:rPr>
                <w:rFonts w:asciiTheme="majorEastAsia" w:eastAsiaTheme="majorEastAsia" w:hAnsiTheme="majorEastAsia"/>
                <w:sz w:val="18"/>
              </w:rPr>
            </w:pPr>
            <w:r>
              <w:rPr>
                <w:rFonts w:asciiTheme="majorEastAsia" w:eastAsiaTheme="majorEastAsia" w:hAnsiTheme="majorEastAsia" w:hint="eastAsia"/>
                <w:sz w:val="18"/>
              </w:rPr>
              <w:t>□</w:t>
            </w:r>
            <w:r w:rsidRPr="0020283D">
              <w:rPr>
                <w:rFonts w:asciiTheme="majorEastAsia" w:eastAsiaTheme="majorEastAsia" w:hAnsiTheme="majorEastAsia" w:hint="eastAsia"/>
                <w:sz w:val="18"/>
              </w:rPr>
              <w:t>使用中止日が</w:t>
            </w:r>
            <w:r>
              <w:rPr>
                <w:rFonts w:asciiTheme="majorEastAsia" w:eastAsiaTheme="majorEastAsia" w:hAnsiTheme="majorEastAsia" w:hint="eastAsia"/>
                <w:sz w:val="18"/>
              </w:rPr>
              <w:t>確認できる書類</w:t>
            </w:r>
            <w:r w:rsidR="00D80591">
              <w:rPr>
                <w:rFonts w:asciiTheme="majorEastAsia" w:eastAsiaTheme="majorEastAsia" w:hAnsiTheme="majorEastAsia" w:hint="eastAsia"/>
                <w:sz w:val="18"/>
              </w:rPr>
              <w:t>（※２）</w:t>
            </w:r>
          </w:p>
        </w:tc>
        <w:tc>
          <w:tcPr>
            <w:tcW w:w="6379" w:type="dxa"/>
            <w:vMerge/>
          </w:tcPr>
          <w:p w:rsidR="00CC5903" w:rsidRPr="00A5290B" w:rsidRDefault="00CC5903" w:rsidP="004631DF">
            <w:pPr>
              <w:spacing w:line="280" w:lineRule="exact"/>
              <w:rPr>
                <w:rFonts w:asciiTheme="majorEastAsia" w:eastAsiaTheme="majorEastAsia" w:hAnsiTheme="majorEastAsia"/>
                <w:sz w:val="18"/>
              </w:rPr>
            </w:pPr>
          </w:p>
        </w:tc>
      </w:tr>
      <w:tr w:rsidR="00CC5903" w:rsidRPr="00A5290B" w:rsidTr="00D80591">
        <w:trPr>
          <w:trHeight w:val="1009"/>
        </w:trPr>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1417" w:type="dxa"/>
            <w:vMerge/>
          </w:tcPr>
          <w:p w:rsidR="00CC5903" w:rsidRPr="004564B8" w:rsidRDefault="00CC5903" w:rsidP="004631DF">
            <w:pPr>
              <w:spacing w:line="280" w:lineRule="exact"/>
              <w:rPr>
                <w:rFonts w:asciiTheme="majorEastAsia" w:eastAsiaTheme="majorEastAsia" w:hAnsiTheme="majorEastAsia"/>
                <w:sz w:val="18"/>
              </w:rPr>
            </w:pPr>
          </w:p>
        </w:tc>
        <w:tc>
          <w:tcPr>
            <w:tcW w:w="4961" w:type="dxa"/>
          </w:tcPr>
          <w:p w:rsidR="00CC5903" w:rsidRDefault="00CC5903" w:rsidP="004631DF">
            <w:pPr>
              <w:spacing w:line="280" w:lineRule="exact"/>
              <w:rPr>
                <w:rFonts w:asciiTheme="majorEastAsia" w:eastAsiaTheme="majorEastAsia" w:hAnsiTheme="majorEastAsia"/>
                <w:sz w:val="18"/>
              </w:rPr>
            </w:pPr>
            <w:r w:rsidRPr="00625047">
              <w:rPr>
                <w:rFonts w:asciiTheme="majorEastAsia" w:eastAsiaTheme="majorEastAsia" w:hAnsiTheme="majorEastAsia" w:hint="eastAsia"/>
                <w:sz w:val="18"/>
              </w:rPr>
              <w:t xml:space="preserve">④ </w:t>
            </w:r>
            <w:r>
              <w:rPr>
                <w:rFonts w:asciiTheme="majorEastAsia" w:eastAsiaTheme="majorEastAsia" w:hAnsiTheme="majorEastAsia" w:hint="eastAsia"/>
                <w:sz w:val="18"/>
              </w:rPr>
              <w:t>その他要件を</w:t>
            </w:r>
            <w:r w:rsidRPr="00BD39C5">
              <w:rPr>
                <w:rFonts w:asciiTheme="majorEastAsia" w:eastAsiaTheme="majorEastAsia" w:hAnsiTheme="majorEastAsia" w:hint="eastAsia"/>
                <w:sz w:val="18"/>
              </w:rPr>
              <w:t>満たすことを容易に認めることができる書類</w:t>
            </w:r>
          </w:p>
          <w:p w:rsidR="00CC5903"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Pr="00625047">
              <w:rPr>
                <w:rFonts w:asciiTheme="majorEastAsia" w:eastAsiaTheme="majorEastAsia" w:hAnsiTheme="majorEastAsia" w:hint="eastAsia"/>
                <w:sz w:val="18"/>
              </w:rPr>
              <w:t>□宅建業者が</w:t>
            </w:r>
            <w:r>
              <w:rPr>
                <w:rFonts w:asciiTheme="majorEastAsia" w:eastAsiaTheme="majorEastAsia" w:hAnsiTheme="majorEastAsia" w:hint="eastAsia"/>
                <w:sz w:val="18"/>
              </w:rPr>
              <w:t>証明</w:t>
            </w:r>
            <w:r w:rsidRPr="00625047">
              <w:rPr>
                <w:rFonts w:asciiTheme="majorEastAsia" w:eastAsiaTheme="majorEastAsia" w:hAnsiTheme="majorEastAsia" w:hint="eastAsia"/>
                <w:sz w:val="18"/>
              </w:rPr>
              <w:t>（別記様式①－２）</w:t>
            </w:r>
          </w:p>
          <w:p w:rsidR="00CC5903"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又は</w:t>
            </w:r>
          </w:p>
          <w:p w:rsidR="00CC5903" w:rsidRDefault="00CC5903" w:rsidP="009F3F9E">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009F3F9E">
              <w:rPr>
                <w:rFonts w:asciiTheme="majorEastAsia" w:eastAsiaTheme="majorEastAsia" w:hAnsiTheme="majorEastAsia" w:hint="eastAsia"/>
                <w:sz w:val="18"/>
              </w:rPr>
              <w:t>２方向以上の写真（用途　　　　　　　　　）</w:t>
            </w:r>
          </w:p>
          <w:p w:rsidR="009F3F9E" w:rsidRDefault="009F3F9E" w:rsidP="009F3F9E">
            <w:pPr>
              <w:spacing w:line="280" w:lineRule="exact"/>
              <w:rPr>
                <w:rFonts w:asciiTheme="majorEastAsia" w:eastAsiaTheme="majorEastAsia" w:hAnsiTheme="majorEastAsia"/>
                <w:sz w:val="18"/>
              </w:rPr>
            </w:pPr>
            <w:r w:rsidRPr="009F3F9E">
              <w:rPr>
                <w:rFonts w:asciiTheme="majorEastAsia" w:eastAsiaTheme="majorEastAsia" w:hAnsiTheme="majorEastAsia"/>
                <w:noProof/>
                <w:sz w:val="18"/>
              </w:rPr>
              <mc:AlternateContent>
                <mc:Choice Requires="wps">
                  <w:drawing>
                    <wp:anchor distT="45720" distB="45720" distL="114300" distR="114300" simplePos="0" relativeHeight="251659264" behindDoc="0" locked="0" layoutInCell="1" allowOverlap="1">
                      <wp:simplePos x="0" y="0"/>
                      <wp:positionH relativeFrom="column">
                        <wp:posOffset>388620</wp:posOffset>
                      </wp:positionH>
                      <wp:positionV relativeFrom="paragraph">
                        <wp:posOffset>13335</wp:posOffset>
                      </wp:positionV>
                      <wp:extent cx="2600325" cy="4667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66725"/>
                              </a:xfrm>
                              <a:prstGeom prst="rect">
                                <a:avLst/>
                              </a:prstGeom>
                              <a:solidFill>
                                <a:srgbClr val="FFFFFF"/>
                              </a:solidFill>
                              <a:ln w="9525">
                                <a:solidFill>
                                  <a:srgbClr val="000000"/>
                                </a:solidFill>
                                <a:prstDash val="dash"/>
                                <a:miter lim="800000"/>
                                <a:headEnd/>
                                <a:tailEnd/>
                              </a:ln>
                            </wps:spPr>
                            <wps:txbx>
                              <w:txbxContent>
                                <w:p w:rsidR="009F3F9E" w:rsidRDefault="009F3F9E" w:rsidP="009F3F9E">
                                  <w:pPr>
                                    <w:spacing w:line="320" w:lineRule="exact"/>
                                    <w:ind w:firstLineChars="100" w:firstLine="160"/>
                                    <w:rPr>
                                      <w:sz w:val="16"/>
                                    </w:rPr>
                                  </w:pPr>
                                  <w:r w:rsidRPr="009F3F9E">
                                    <w:rPr>
                                      <w:rFonts w:hint="eastAsia"/>
                                      <w:sz w:val="16"/>
                                    </w:rPr>
                                    <w:t>現地調査</w:t>
                                  </w:r>
                                  <w:r>
                                    <w:rPr>
                                      <w:rFonts w:hint="eastAsia"/>
                                      <w:sz w:val="16"/>
                                    </w:rPr>
                                    <w:t>日</w:t>
                                  </w:r>
                                  <w:r>
                                    <w:rPr>
                                      <w:sz w:val="16"/>
                                    </w:rPr>
                                    <w:t>：　　　　　年　　　月</w:t>
                                  </w:r>
                                  <w:r>
                                    <w:rPr>
                                      <w:rFonts w:hint="eastAsia"/>
                                      <w:sz w:val="16"/>
                                    </w:rPr>
                                    <w:t xml:space="preserve">　</w:t>
                                  </w:r>
                                  <w:r>
                                    <w:rPr>
                                      <w:sz w:val="16"/>
                                    </w:rPr>
                                    <w:t xml:space="preserve">　　日</w:t>
                                  </w:r>
                                </w:p>
                                <w:p w:rsidR="009F3F9E" w:rsidRPr="009F3F9E" w:rsidRDefault="009F3F9E" w:rsidP="009F3F9E">
                                  <w:pPr>
                                    <w:spacing w:line="320" w:lineRule="exact"/>
                                    <w:ind w:firstLineChars="100" w:firstLine="160"/>
                                    <w:rPr>
                                      <w:sz w:val="16"/>
                                    </w:rPr>
                                  </w:pPr>
                                  <w:r>
                                    <w:rPr>
                                      <w:rFonts w:hint="eastAsia"/>
                                      <w:sz w:val="16"/>
                                    </w:rPr>
                                    <w:t>調査職員</w:t>
                                  </w:r>
                                  <w:r>
                                    <w:rPr>
                                      <w:sz w:val="16"/>
                                    </w:rPr>
                                    <w:t xml:space="preserve">：　</w:t>
                                  </w:r>
                                  <w:r>
                                    <w:rPr>
                                      <w:rFonts w:hint="eastAsia"/>
                                      <w:sz w:val="16"/>
                                    </w:rPr>
                                    <w:t xml:space="preserve">　</w:t>
                                  </w:r>
                                  <w:r>
                                    <w:rPr>
                                      <w:sz w:val="16"/>
                                    </w:rPr>
                                    <w:t xml:space="preserve">　　　　</w:t>
                                  </w:r>
                                  <w:r>
                                    <w:rPr>
                                      <w:rFonts w:hint="eastAsia"/>
                                      <w:sz w:val="16"/>
                                    </w:rPr>
                                    <w:t>課</w:t>
                                  </w:r>
                                  <w:r>
                                    <w:rPr>
                                      <w:sz w:val="16"/>
                                    </w:rPr>
                                    <w:t xml:space="preserve">　　　　　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6pt;margin-top:1.05pt;width:204.75pt;height:3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">
                      <v:stroke dashstyle="dash"/>
                      <v:textbox inset="0,0,0,0">
                        <w:txbxContent>
                          <w:p w:rsidR="009F3F9E" w:rsidRDefault="009F3F9E" w:rsidP="009F3F9E">
                            <w:pPr>
                              <w:spacing w:line="320" w:lineRule="exact"/>
                              <w:ind w:firstLineChars="100" w:firstLine="160"/>
                              <w:rPr>
                                <w:sz w:val="16"/>
                              </w:rPr>
                            </w:pPr>
                            <w:r w:rsidRPr="009F3F9E">
                              <w:rPr>
                                <w:rFonts w:hint="eastAsia"/>
                                <w:sz w:val="16"/>
                              </w:rPr>
                              <w:t>現地調査</w:t>
                            </w:r>
                            <w:r>
                              <w:rPr>
                                <w:rFonts w:hint="eastAsia"/>
                                <w:sz w:val="16"/>
                              </w:rPr>
                              <w:t>日</w:t>
                            </w:r>
                            <w:r>
                              <w:rPr>
                                <w:sz w:val="16"/>
                              </w:rPr>
                              <w:t>：　　　　　年　　　月</w:t>
                            </w:r>
                            <w:r>
                              <w:rPr>
                                <w:rFonts w:hint="eastAsia"/>
                                <w:sz w:val="16"/>
                              </w:rPr>
                              <w:t xml:space="preserve">　</w:t>
                            </w:r>
                            <w:r>
                              <w:rPr>
                                <w:sz w:val="16"/>
                              </w:rPr>
                              <w:t xml:space="preserve">　　日</w:t>
                            </w:r>
                          </w:p>
                          <w:p w:rsidR="009F3F9E" w:rsidRPr="009F3F9E" w:rsidRDefault="009F3F9E" w:rsidP="009F3F9E">
                            <w:pPr>
                              <w:spacing w:line="320" w:lineRule="exact"/>
                              <w:ind w:firstLineChars="100" w:firstLine="160"/>
                              <w:rPr>
                                <w:sz w:val="16"/>
                              </w:rPr>
                            </w:pPr>
                            <w:r>
                              <w:rPr>
                                <w:rFonts w:hint="eastAsia"/>
                                <w:sz w:val="16"/>
                              </w:rPr>
                              <w:t>調査職員</w:t>
                            </w:r>
                            <w:r>
                              <w:rPr>
                                <w:sz w:val="16"/>
                              </w:rPr>
                              <w:t xml:space="preserve">：　</w:t>
                            </w:r>
                            <w:r>
                              <w:rPr>
                                <w:rFonts w:hint="eastAsia"/>
                                <w:sz w:val="16"/>
                              </w:rPr>
                              <w:t xml:space="preserve">　</w:t>
                            </w:r>
                            <w:r>
                              <w:rPr>
                                <w:sz w:val="16"/>
                              </w:rPr>
                              <w:t xml:space="preserve">　　　　</w:t>
                            </w:r>
                            <w:r>
                              <w:rPr>
                                <w:rFonts w:hint="eastAsia"/>
                                <w:sz w:val="16"/>
                              </w:rPr>
                              <w:t>課</w:t>
                            </w:r>
                            <w:r>
                              <w:rPr>
                                <w:sz w:val="16"/>
                              </w:rPr>
                              <w:t xml:space="preserve">　　　　　係</w:t>
                            </w:r>
                          </w:p>
                        </w:txbxContent>
                      </v:textbox>
                    </v:shape>
                  </w:pict>
                </mc:Fallback>
              </mc:AlternateContent>
            </w:r>
          </w:p>
          <w:p w:rsidR="009F3F9E" w:rsidRDefault="009F3F9E" w:rsidP="009F3F9E">
            <w:pPr>
              <w:spacing w:line="280" w:lineRule="exact"/>
              <w:rPr>
                <w:rFonts w:asciiTheme="majorEastAsia" w:eastAsiaTheme="majorEastAsia" w:hAnsiTheme="majorEastAsia"/>
                <w:sz w:val="18"/>
              </w:rPr>
            </w:pPr>
          </w:p>
          <w:p w:rsidR="009F3F9E" w:rsidRPr="00625047" w:rsidRDefault="009F3F9E" w:rsidP="009F3F9E">
            <w:pPr>
              <w:spacing w:line="280" w:lineRule="exact"/>
              <w:rPr>
                <w:rFonts w:asciiTheme="majorEastAsia" w:eastAsiaTheme="majorEastAsia" w:hAnsiTheme="majorEastAsia"/>
                <w:sz w:val="18"/>
              </w:rPr>
            </w:pPr>
          </w:p>
        </w:tc>
        <w:tc>
          <w:tcPr>
            <w:tcW w:w="6379" w:type="dxa"/>
            <w:vMerge/>
          </w:tcPr>
          <w:p w:rsidR="00CC5903" w:rsidRPr="00A5290B" w:rsidRDefault="00CC5903" w:rsidP="004631DF">
            <w:pPr>
              <w:spacing w:line="280" w:lineRule="exact"/>
              <w:rPr>
                <w:rFonts w:asciiTheme="majorEastAsia" w:eastAsiaTheme="majorEastAsia" w:hAnsiTheme="majorEastAsia"/>
                <w:sz w:val="18"/>
              </w:rPr>
            </w:pPr>
          </w:p>
        </w:tc>
      </w:tr>
      <w:tr w:rsidR="00E2726D" w:rsidRPr="00A5290B" w:rsidTr="00241EB9">
        <w:tc>
          <w:tcPr>
            <w:tcW w:w="1980" w:type="dxa"/>
          </w:tcPr>
          <w:p w:rsidR="00E2726D" w:rsidRDefault="00E2726D"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譲渡後の利用についての確認</w:t>
            </w:r>
          </w:p>
          <w:p w:rsidR="00E2726D" w:rsidRPr="00A5290B" w:rsidRDefault="00E2726D" w:rsidP="004631DF">
            <w:pPr>
              <w:spacing w:line="280" w:lineRule="exact"/>
              <w:rPr>
                <w:rFonts w:asciiTheme="majorEastAsia" w:eastAsiaTheme="majorEastAsia" w:hAnsiTheme="majorEastAsia"/>
                <w:sz w:val="18"/>
              </w:rPr>
            </w:pPr>
            <w:r w:rsidRPr="00E2726D">
              <w:rPr>
                <w:rFonts w:asciiTheme="majorEastAsia" w:eastAsiaTheme="majorEastAsia" w:hAnsiTheme="majorEastAsia" w:hint="eastAsia"/>
                <w:sz w:val="18"/>
              </w:rPr>
              <w:t>□適　　　□否</w:t>
            </w:r>
          </w:p>
        </w:tc>
        <w:tc>
          <w:tcPr>
            <w:tcW w:w="6378" w:type="dxa"/>
            <w:gridSpan w:val="2"/>
          </w:tcPr>
          <w:p w:rsidR="00E2726D" w:rsidRDefault="00E2726D"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□別記様式②－１</w:t>
            </w:r>
            <w:r w:rsidR="00CC5903">
              <w:rPr>
                <w:rFonts w:asciiTheme="majorEastAsia" w:eastAsiaTheme="majorEastAsia" w:hAnsiTheme="majorEastAsia" w:hint="eastAsia"/>
                <w:sz w:val="18"/>
              </w:rPr>
              <w:t xml:space="preserve">　　</w:t>
            </w:r>
            <w:r>
              <w:rPr>
                <w:rFonts w:asciiTheme="majorEastAsia" w:eastAsiaTheme="majorEastAsia" w:hAnsiTheme="majorEastAsia" w:hint="eastAsia"/>
                <w:sz w:val="18"/>
              </w:rPr>
              <w:t>又は</w:t>
            </w:r>
          </w:p>
          <w:p w:rsidR="00E2726D" w:rsidRDefault="00E2726D"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□別記様式②－２</w:t>
            </w:r>
            <w:r w:rsidR="00CC5903">
              <w:rPr>
                <w:rFonts w:asciiTheme="majorEastAsia" w:eastAsiaTheme="majorEastAsia" w:hAnsiTheme="majorEastAsia" w:hint="eastAsia"/>
                <w:sz w:val="18"/>
              </w:rPr>
              <w:t xml:space="preserve">　　</w:t>
            </w:r>
            <w:r>
              <w:rPr>
                <w:rFonts w:asciiTheme="majorEastAsia" w:eastAsiaTheme="majorEastAsia" w:hAnsiTheme="majorEastAsia" w:hint="eastAsia"/>
                <w:sz w:val="18"/>
              </w:rPr>
              <w:t>又は</w:t>
            </w:r>
          </w:p>
          <w:p w:rsidR="00E2726D" w:rsidRPr="00A5290B" w:rsidRDefault="00E2726D"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□別記様式③</w:t>
            </w:r>
            <w:r w:rsidR="004015BF">
              <w:rPr>
                <w:rFonts w:asciiTheme="majorEastAsia" w:eastAsiaTheme="majorEastAsia" w:hAnsiTheme="majorEastAsia" w:hint="eastAsia"/>
                <w:sz w:val="18"/>
              </w:rPr>
              <w:t>(</w:t>
            </w:r>
            <w:r w:rsidR="004015BF" w:rsidRPr="004015BF">
              <w:rPr>
                <w:rFonts w:asciiTheme="majorEastAsia" w:eastAsiaTheme="majorEastAsia" w:hAnsiTheme="majorEastAsia" w:hint="eastAsia"/>
                <w:sz w:val="18"/>
              </w:rPr>
              <w:t>別記様式②-1 及び②-2 を提出できない場合に限り</w:t>
            </w:r>
            <w:r w:rsidR="004015BF">
              <w:rPr>
                <w:rFonts w:asciiTheme="majorEastAsia" w:eastAsiaTheme="majorEastAsia" w:hAnsiTheme="majorEastAsia" w:hint="eastAsia"/>
                <w:sz w:val="18"/>
              </w:rPr>
              <w:t>)</w:t>
            </w:r>
          </w:p>
        </w:tc>
        <w:tc>
          <w:tcPr>
            <w:tcW w:w="6379" w:type="dxa"/>
          </w:tcPr>
          <w:p w:rsidR="00E2726D" w:rsidRPr="00A5290B" w:rsidRDefault="00E2726D" w:rsidP="004015BF">
            <w:pPr>
              <w:spacing w:line="280" w:lineRule="exact"/>
              <w:rPr>
                <w:rFonts w:asciiTheme="majorEastAsia" w:eastAsiaTheme="majorEastAsia" w:hAnsiTheme="majorEastAsia"/>
                <w:sz w:val="18"/>
              </w:rPr>
            </w:pPr>
            <w:r w:rsidRPr="00E2726D">
              <w:rPr>
                <w:rFonts w:asciiTheme="majorEastAsia" w:eastAsiaTheme="majorEastAsia" w:hAnsiTheme="majorEastAsia" w:hint="eastAsia"/>
                <w:sz w:val="18"/>
              </w:rPr>
              <w:t>・提出された別記様式について、必要事項が全て記入されていることを確認する。</w:t>
            </w:r>
          </w:p>
        </w:tc>
      </w:tr>
      <w:tr w:rsidR="00591431" w:rsidRPr="00A5290B" w:rsidTr="00A5290B">
        <w:tc>
          <w:tcPr>
            <w:tcW w:w="1980" w:type="dxa"/>
          </w:tcPr>
          <w:p w:rsidR="00E2726D" w:rsidRPr="00E2726D" w:rsidRDefault="00E2726D" w:rsidP="004631DF">
            <w:pPr>
              <w:spacing w:line="280" w:lineRule="exact"/>
              <w:rPr>
                <w:rFonts w:asciiTheme="majorEastAsia" w:eastAsiaTheme="majorEastAsia" w:hAnsiTheme="majorEastAsia"/>
                <w:sz w:val="18"/>
              </w:rPr>
            </w:pPr>
            <w:r w:rsidRPr="00E2726D">
              <w:rPr>
                <w:rFonts w:asciiTheme="majorEastAsia" w:eastAsiaTheme="majorEastAsia" w:hAnsiTheme="majorEastAsia" w:hint="eastAsia"/>
                <w:sz w:val="18"/>
              </w:rPr>
              <w:t>その他の要件の</w:t>
            </w:r>
          </w:p>
          <w:p w:rsidR="00591431" w:rsidRDefault="00E2726D" w:rsidP="004631DF">
            <w:pPr>
              <w:spacing w:line="280" w:lineRule="exact"/>
              <w:rPr>
                <w:rFonts w:asciiTheme="majorEastAsia" w:eastAsiaTheme="majorEastAsia" w:hAnsiTheme="majorEastAsia"/>
                <w:sz w:val="18"/>
              </w:rPr>
            </w:pPr>
            <w:r w:rsidRPr="00E2726D">
              <w:rPr>
                <w:rFonts w:asciiTheme="majorEastAsia" w:eastAsiaTheme="majorEastAsia" w:hAnsiTheme="majorEastAsia" w:hint="eastAsia"/>
                <w:sz w:val="18"/>
              </w:rPr>
              <w:t>確認等</w:t>
            </w:r>
          </w:p>
          <w:p w:rsidR="00CC5903" w:rsidRPr="00A5290B"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□適　　　□否</w:t>
            </w:r>
          </w:p>
        </w:tc>
        <w:tc>
          <w:tcPr>
            <w:tcW w:w="6378" w:type="dxa"/>
            <w:gridSpan w:val="2"/>
          </w:tcPr>
          <w:p w:rsidR="00591431"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１ 申請のあった土地等に係る登記事項証明書</w:t>
            </w:r>
          </w:p>
          <w:p w:rsidR="004631DF" w:rsidRPr="00A5290B" w:rsidRDefault="004631DF"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w:t>
            </w:r>
            <w:r w:rsidRPr="004631DF">
              <w:rPr>
                <w:rFonts w:asciiTheme="majorEastAsia" w:eastAsiaTheme="majorEastAsia" w:hAnsiTheme="majorEastAsia" w:hint="eastAsia"/>
                <w:sz w:val="18"/>
              </w:rPr>
              <w:t>登記事項証明書</w:t>
            </w:r>
            <w:r>
              <w:rPr>
                <w:rFonts w:asciiTheme="majorEastAsia" w:eastAsiaTheme="majorEastAsia" w:hAnsiTheme="majorEastAsia" w:hint="eastAsia"/>
                <w:sz w:val="18"/>
              </w:rPr>
              <w:t>の添付</w:t>
            </w:r>
          </w:p>
        </w:tc>
        <w:tc>
          <w:tcPr>
            <w:tcW w:w="6379" w:type="dxa"/>
          </w:tcPr>
          <w:p w:rsidR="00CC5903" w:rsidRPr="00CC5903"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・売買契約のあった年の１月１日において、申請のあった</w:t>
            </w:r>
            <w:r w:rsidRPr="008C40C5">
              <w:rPr>
                <w:rFonts w:asciiTheme="majorEastAsia" w:eastAsiaTheme="majorEastAsia" w:hAnsiTheme="majorEastAsia" w:hint="eastAsia"/>
                <w:sz w:val="18"/>
                <w:u w:val="single"/>
              </w:rPr>
              <w:t>土地等の所有期間が５年を超えることを確認する。</w:t>
            </w:r>
          </w:p>
          <w:p w:rsidR="00CC5903" w:rsidRPr="00CC5903"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・以下の事項について登記事項証明書をもって低未利用土地等確認書に記載する。</w:t>
            </w:r>
          </w:p>
          <w:p w:rsidR="00591431"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① 申請のあった土地等と一筆であった土地からその年の前年又は前々年に分筆された土地等の有無。</w:t>
            </w:r>
          </w:p>
          <w:p w:rsidR="00CC5903" w:rsidRPr="00A5290B"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② ①が「有」の場合、当該分筆された土地等につき低未利用土地等確認書を今回の申請者に交付した実績の有無。</w:t>
            </w:r>
          </w:p>
        </w:tc>
      </w:tr>
    </w:tbl>
    <w:p w:rsidR="00591431" w:rsidRDefault="00591431" w:rsidP="00591431">
      <w:r>
        <w:rPr>
          <w:rFonts w:hint="eastAsia"/>
        </w:rPr>
        <w:lastRenderedPageBreak/>
        <w:t>（※１）</w:t>
      </w:r>
      <w:r>
        <w:rPr>
          <w:rFonts w:hint="eastAsia"/>
        </w:rPr>
        <w:t xml:space="preserve"> </w:t>
      </w:r>
      <w:r>
        <w:rPr>
          <w:rFonts w:hint="eastAsia"/>
        </w:rPr>
        <w:t>申請のあった土地等が農地の場合は、農地法（昭和</w:t>
      </w:r>
      <w:r>
        <w:rPr>
          <w:rFonts w:hint="eastAsia"/>
        </w:rPr>
        <w:t xml:space="preserve">27 </w:t>
      </w:r>
      <w:r>
        <w:rPr>
          <w:rFonts w:hint="eastAsia"/>
        </w:rPr>
        <w:t>年法第</w:t>
      </w:r>
      <w:r>
        <w:rPr>
          <w:rFonts w:hint="eastAsia"/>
        </w:rPr>
        <w:t xml:space="preserve">229 </w:t>
      </w:r>
      <w:r>
        <w:rPr>
          <w:rFonts w:hint="eastAsia"/>
        </w:rPr>
        <w:t>号）第</w:t>
      </w:r>
      <w:r>
        <w:rPr>
          <w:rFonts w:hint="eastAsia"/>
        </w:rPr>
        <w:t xml:space="preserve">30 </w:t>
      </w:r>
      <w:r>
        <w:rPr>
          <w:rFonts w:hint="eastAsia"/>
        </w:rPr>
        <w:t>条に基づく農業委員会による利用状況調査の結果、同法第</w:t>
      </w:r>
      <w:r>
        <w:rPr>
          <w:rFonts w:hint="eastAsia"/>
        </w:rPr>
        <w:t xml:space="preserve">32 </w:t>
      </w:r>
      <w:r>
        <w:rPr>
          <w:rFonts w:hint="eastAsia"/>
        </w:rPr>
        <w:t>条第１項各号のいずれかに該当すること（現に耕作の目的に供されておらず、かつ引き続き耕作の目的に供されないと認められること又は農業上の利用の程度が周辺の地域に比して著しく劣っていると認められること）が確認されていることによっても、確認可能とする。</w:t>
      </w:r>
    </w:p>
    <w:p w:rsidR="00591431" w:rsidRDefault="00591431" w:rsidP="00591431">
      <w:r>
        <w:rPr>
          <w:rFonts w:hint="eastAsia"/>
        </w:rPr>
        <w:t>（※２）</w:t>
      </w:r>
      <w:r>
        <w:rPr>
          <w:rFonts w:hint="eastAsia"/>
        </w:rPr>
        <w:t xml:space="preserve"> </w:t>
      </w:r>
      <w:r>
        <w:rPr>
          <w:rFonts w:hint="eastAsia"/>
        </w:rPr>
        <w:t>支払い証明書、料金請求書、領収書、お客様情報の開示請求に対する回答書、通帳の写し又はクレジットカードの利用明細（最終の料金引き落とし日が分かるもの）等</w:t>
      </w:r>
    </w:p>
    <w:sectPr w:rsidR="00591431" w:rsidSect="00D1708D">
      <w:footerReference w:type="first" r:id="rId8"/>
      <w:pgSz w:w="16838" w:h="11906" w:orient="landscape"/>
      <w:pgMar w:top="1701" w:right="1103" w:bottom="1276" w:left="993"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08D" w:rsidRDefault="00D1708D" w:rsidP="00D1708D">
      <w:r>
        <w:separator/>
      </w:r>
    </w:p>
  </w:endnote>
  <w:endnote w:type="continuationSeparator" w:id="0">
    <w:p w:rsidR="00D1708D" w:rsidRDefault="00D1708D" w:rsidP="00D1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08D" w:rsidRPr="00D1708D" w:rsidRDefault="00D1708D" w:rsidP="00D1708D">
    <w:pPr>
      <w:pStyle w:val="a7"/>
      <w:wordWrap w:val="0"/>
      <w:jc w:val="right"/>
    </w:pPr>
    <w:r w:rsidRPr="00D1708D">
      <w:rPr>
        <w:rFonts w:hint="eastAsia"/>
        <w:sz w:val="18"/>
      </w:rPr>
      <w:t>注釈については裏面参照</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08D" w:rsidRDefault="00D1708D" w:rsidP="00D1708D">
      <w:r>
        <w:separator/>
      </w:r>
    </w:p>
  </w:footnote>
  <w:footnote w:type="continuationSeparator" w:id="0">
    <w:p w:rsidR="00D1708D" w:rsidRDefault="00D1708D" w:rsidP="00D17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E2F3C"/>
    <w:multiLevelType w:val="hybridMultilevel"/>
    <w:tmpl w:val="AA6A1014"/>
    <w:lvl w:ilvl="0" w:tplc="DBD05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FD5950"/>
    <w:multiLevelType w:val="hybridMultilevel"/>
    <w:tmpl w:val="92042108"/>
    <w:lvl w:ilvl="0" w:tplc="C46E5C7C">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E1"/>
    <w:rsid w:val="000715C0"/>
    <w:rsid w:val="0020283D"/>
    <w:rsid w:val="00321289"/>
    <w:rsid w:val="004015BF"/>
    <w:rsid w:val="00422850"/>
    <w:rsid w:val="004564B8"/>
    <w:rsid w:val="004631DF"/>
    <w:rsid w:val="004D1FE3"/>
    <w:rsid w:val="00572247"/>
    <w:rsid w:val="00582D2D"/>
    <w:rsid w:val="00591431"/>
    <w:rsid w:val="00625047"/>
    <w:rsid w:val="006E0207"/>
    <w:rsid w:val="006F3E3F"/>
    <w:rsid w:val="00874BB3"/>
    <w:rsid w:val="008C40C5"/>
    <w:rsid w:val="0098445B"/>
    <w:rsid w:val="009F3F9E"/>
    <w:rsid w:val="00A5290B"/>
    <w:rsid w:val="00B22EA0"/>
    <w:rsid w:val="00B41E5F"/>
    <w:rsid w:val="00B80D5B"/>
    <w:rsid w:val="00BD39C5"/>
    <w:rsid w:val="00CC5903"/>
    <w:rsid w:val="00D1708D"/>
    <w:rsid w:val="00D80591"/>
    <w:rsid w:val="00E2726D"/>
    <w:rsid w:val="00F0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43397"/>
  <w15:chartTrackingRefBased/>
  <w15:docId w15:val="{502DA472-1883-4032-BE8E-DECA3814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290B"/>
    <w:pPr>
      <w:ind w:leftChars="400" w:left="840"/>
    </w:pPr>
  </w:style>
  <w:style w:type="paragraph" w:styleId="a5">
    <w:name w:val="header"/>
    <w:basedOn w:val="a"/>
    <w:link w:val="a6"/>
    <w:uiPriority w:val="99"/>
    <w:unhideWhenUsed/>
    <w:rsid w:val="00D1708D"/>
    <w:pPr>
      <w:tabs>
        <w:tab w:val="center" w:pos="4252"/>
        <w:tab w:val="right" w:pos="8504"/>
      </w:tabs>
      <w:snapToGrid w:val="0"/>
    </w:pPr>
  </w:style>
  <w:style w:type="character" w:customStyle="1" w:styleId="a6">
    <w:name w:val="ヘッダー (文字)"/>
    <w:basedOn w:val="a0"/>
    <w:link w:val="a5"/>
    <w:uiPriority w:val="99"/>
    <w:rsid w:val="00D1708D"/>
  </w:style>
  <w:style w:type="paragraph" w:styleId="a7">
    <w:name w:val="footer"/>
    <w:basedOn w:val="a"/>
    <w:link w:val="a8"/>
    <w:uiPriority w:val="99"/>
    <w:unhideWhenUsed/>
    <w:rsid w:val="00D1708D"/>
    <w:pPr>
      <w:tabs>
        <w:tab w:val="center" w:pos="4252"/>
        <w:tab w:val="right" w:pos="8504"/>
      </w:tabs>
      <w:snapToGrid w:val="0"/>
    </w:pPr>
  </w:style>
  <w:style w:type="character" w:customStyle="1" w:styleId="a8">
    <w:name w:val="フッター (文字)"/>
    <w:basedOn w:val="a0"/>
    <w:link w:val="a7"/>
    <w:uiPriority w:val="99"/>
    <w:rsid w:val="00D1708D"/>
  </w:style>
  <w:style w:type="paragraph" w:styleId="a9">
    <w:name w:val="Balloon Text"/>
    <w:basedOn w:val="a"/>
    <w:link w:val="aa"/>
    <w:uiPriority w:val="99"/>
    <w:semiHidden/>
    <w:unhideWhenUsed/>
    <w:rsid w:val="00B41E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1E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94E87-2619-4B8E-977B-88D0B283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奥広 淳一</dc:creator>
  <cp:keywords/>
  <dc:description/>
  <cp:lastModifiedBy>みやき町役場</cp:lastModifiedBy>
  <cp:revision>10</cp:revision>
  <cp:lastPrinted>2024-02-16T06:44:00Z</cp:lastPrinted>
  <dcterms:created xsi:type="dcterms:W3CDTF">2020-06-11T23:09:00Z</dcterms:created>
  <dcterms:modified xsi:type="dcterms:W3CDTF">2024-02-16T06:44:00Z</dcterms:modified>
</cp:coreProperties>
</file>